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4DC9" w14:textId="0C0FB94F" w:rsidR="003551F0" w:rsidRDefault="003C13C2" w:rsidP="003F543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E0199">
        <w:rPr>
          <w:rFonts w:cstheme="minorHAnsi"/>
          <w:kern w:val="0"/>
        </w:rPr>
        <w:t>Instrukcja używania wyrobu medycznego.</w:t>
      </w:r>
    </w:p>
    <w:p w14:paraId="3435BE33" w14:textId="77777777" w:rsidR="003551F0" w:rsidRPr="005E0199" w:rsidRDefault="003551F0" w:rsidP="003F543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AF3BD73" w14:textId="77777777" w:rsidR="003C13C2" w:rsidRPr="005E0199" w:rsidRDefault="003C13C2" w:rsidP="003F543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0B2E870" w14:textId="71FA6864" w:rsidR="00716DBF" w:rsidRPr="005E0199" w:rsidRDefault="003F5436" w:rsidP="003F5436">
      <w:pPr>
        <w:autoSpaceDE w:val="0"/>
        <w:autoSpaceDN w:val="0"/>
        <w:adjustRightInd w:val="0"/>
        <w:spacing w:after="0" w:line="240" w:lineRule="auto"/>
      </w:pPr>
      <w:r w:rsidRPr="005E0199">
        <w:rPr>
          <w:rFonts w:cstheme="minorHAnsi"/>
          <w:kern w:val="0"/>
        </w:rPr>
        <w:t>DETRAMAX® MEDICAL ŻYŁY I NACZYNIA</w:t>
      </w:r>
      <w:r w:rsidRPr="005E0199">
        <w:rPr>
          <w:rFonts w:ascii="MyriadPro-Bold" w:hAnsi="MyriadPro-Bold" w:cs="MyriadPro-Bold"/>
          <w:b/>
          <w:bCs/>
          <w:kern w:val="0"/>
          <w:sz w:val="16"/>
          <w:szCs w:val="16"/>
        </w:rPr>
        <w:t xml:space="preserve"> </w:t>
      </w:r>
      <w:r w:rsidRPr="005E0199">
        <w:t>to wyrób medyczny przeznaczony do delikatnego masażu i stymulacji układu limfatycznego i naczyniowego. Zawiera bezpieczne, naturalne substancje (flawonoidy i glikozydy) pochodzące z owoców kasztanowca zwyczajnego (</w:t>
      </w:r>
      <w:proofErr w:type="spellStart"/>
      <w:r w:rsidRPr="005E0199">
        <w:rPr>
          <w:i/>
          <w:iCs/>
        </w:rPr>
        <w:t>Aesculus</w:t>
      </w:r>
      <w:proofErr w:type="spellEnd"/>
      <w:r w:rsidRPr="005E0199">
        <w:rPr>
          <w:i/>
          <w:iCs/>
        </w:rPr>
        <w:t xml:space="preserve"> </w:t>
      </w:r>
      <w:proofErr w:type="spellStart"/>
      <w:r w:rsidRPr="005E0199">
        <w:rPr>
          <w:i/>
          <w:iCs/>
        </w:rPr>
        <w:t>hippocastanum</w:t>
      </w:r>
      <w:proofErr w:type="spellEnd"/>
      <w:r w:rsidRPr="005E0199">
        <w:t xml:space="preserve">) </w:t>
      </w:r>
      <w:r w:rsidR="00716DBF" w:rsidRPr="005E0199">
        <w:t xml:space="preserve">oraz z liści </w:t>
      </w:r>
      <w:r w:rsidRPr="005E0199">
        <w:t>czerwonych winorośli (</w:t>
      </w:r>
      <w:proofErr w:type="spellStart"/>
      <w:r w:rsidRPr="005E0199">
        <w:rPr>
          <w:i/>
          <w:iCs/>
        </w:rPr>
        <w:t>Vitis</w:t>
      </w:r>
      <w:proofErr w:type="spellEnd"/>
      <w:r w:rsidRPr="005E0199">
        <w:rPr>
          <w:i/>
          <w:iCs/>
        </w:rPr>
        <w:t xml:space="preserve"> </w:t>
      </w:r>
      <w:proofErr w:type="spellStart"/>
      <w:r w:rsidRPr="005E0199">
        <w:rPr>
          <w:i/>
          <w:iCs/>
        </w:rPr>
        <w:t>vinifera</w:t>
      </w:r>
      <w:proofErr w:type="spellEnd"/>
      <w:r w:rsidRPr="005E0199">
        <w:t>), które korzystnie wpływają na jakość i funkcj</w:t>
      </w:r>
      <w:r w:rsidR="00716DBF" w:rsidRPr="005E0199">
        <w:t>onowanie</w:t>
      </w:r>
      <w:r w:rsidRPr="005E0199">
        <w:t xml:space="preserve"> układu żylnego i limfatycznego</w:t>
      </w:r>
      <w:r w:rsidR="003551F0">
        <w:t>.</w:t>
      </w:r>
    </w:p>
    <w:p w14:paraId="560ED629" w14:textId="0D7561B9" w:rsidR="003F5436" w:rsidRPr="005E0199" w:rsidRDefault="003F5436" w:rsidP="00716DB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16"/>
          <w:szCs w:val="16"/>
        </w:rPr>
      </w:pPr>
      <w:r w:rsidRPr="005E0199">
        <w:t>Wmasowanie hydrożelu w skórę wywołuje przyjemne</w:t>
      </w:r>
      <w:r w:rsidR="00716DBF" w:rsidRPr="005E0199">
        <w:t xml:space="preserve"> uczucie </w:t>
      </w:r>
      <w:r w:rsidRPr="005E0199">
        <w:t xml:space="preserve">i łagodzi </w:t>
      </w:r>
      <w:r w:rsidR="00716DBF" w:rsidRPr="005E0199">
        <w:t>dolegliwości</w:t>
      </w:r>
      <w:r w:rsidRPr="005E0199">
        <w:t xml:space="preserve"> związane z żylakami, obrzękami, bólem oraz uczuciem ciężkich i zmęczonych nóg. Przyjemny efekt chłodzenia.</w:t>
      </w:r>
    </w:p>
    <w:p w14:paraId="1442321E" w14:textId="77777777" w:rsidR="00716DBF" w:rsidRPr="005E0199" w:rsidRDefault="00716DBF" w:rsidP="00716DB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16"/>
          <w:szCs w:val="16"/>
        </w:rPr>
      </w:pPr>
    </w:p>
    <w:p w14:paraId="06BAC8E5" w14:textId="77777777" w:rsidR="008E59C5" w:rsidRPr="005E0199" w:rsidRDefault="008E59C5" w:rsidP="003F5436">
      <w:pPr>
        <w:rPr>
          <w:rFonts w:ascii="MyriadPro-Bold" w:hAnsi="MyriadPro-Bold" w:cs="MyriadPro-Bold"/>
          <w:b/>
          <w:bCs/>
          <w:kern w:val="0"/>
          <w:sz w:val="16"/>
          <w:szCs w:val="16"/>
        </w:rPr>
      </w:pPr>
      <w:r w:rsidRPr="005E0199">
        <w:rPr>
          <w:rFonts w:cstheme="minorHAnsi"/>
          <w:kern w:val="0"/>
        </w:rPr>
        <w:t>DETRAMAX® MEDICAL ŻYŁY I NACZYNIA</w:t>
      </w:r>
      <w:r w:rsidRPr="005E0199">
        <w:rPr>
          <w:rFonts w:ascii="MyriadPro-Bold" w:hAnsi="MyriadPro-Bold" w:cs="MyriadPro-Bold"/>
          <w:b/>
          <w:bCs/>
          <w:kern w:val="0"/>
          <w:sz w:val="16"/>
          <w:szCs w:val="16"/>
        </w:rPr>
        <w:t xml:space="preserve"> </w:t>
      </w:r>
    </w:p>
    <w:p w14:paraId="757526CA" w14:textId="3267F574" w:rsidR="003F5436" w:rsidRPr="005E0199" w:rsidRDefault="003F5436" w:rsidP="003F5436">
      <w:r w:rsidRPr="005E0199">
        <w:t>• na żylaki, ból i obrzęk</w:t>
      </w:r>
      <w:r w:rsidR="00716DBF" w:rsidRPr="005E0199">
        <w:t>i</w:t>
      </w:r>
    </w:p>
    <w:p w14:paraId="2A5E0ABF" w14:textId="77777777" w:rsidR="003F5436" w:rsidRPr="005E0199" w:rsidRDefault="003F5436" w:rsidP="003F5436">
      <w:r w:rsidRPr="005E0199">
        <w:t>• łagodzi uczucie ciężkich i zmęczonych nóg</w:t>
      </w:r>
    </w:p>
    <w:p w14:paraId="74CF027F" w14:textId="77777777" w:rsidR="003F5436" w:rsidRPr="005E0199" w:rsidRDefault="003F5436" w:rsidP="003F5436">
      <w:r w:rsidRPr="005E0199">
        <w:t>• łagodzi mrowienie i wrażliwość kończyn</w:t>
      </w:r>
    </w:p>
    <w:p w14:paraId="1BF5783F" w14:textId="15202698" w:rsidR="003F5436" w:rsidRPr="005E0199" w:rsidRDefault="003F5436" w:rsidP="003F5436">
      <w:r w:rsidRPr="005E0199">
        <w:t xml:space="preserve">• zmiękcza i nawilża skórę </w:t>
      </w:r>
      <w:r w:rsidR="00716DBF" w:rsidRPr="005E0199">
        <w:t>nóg.</w:t>
      </w:r>
    </w:p>
    <w:p w14:paraId="65C71B3C" w14:textId="0D3BBC21" w:rsidR="003F5436" w:rsidRPr="005E0199" w:rsidRDefault="00716DBF" w:rsidP="003F5436">
      <w:r w:rsidRPr="005E0199">
        <w:rPr>
          <w:b/>
          <w:bCs/>
        </w:rPr>
        <w:t>Zastosowanie</w:t>
      </w:r>
      <w:r w:rsidR="003F5436" w:rsidRPr="005E0199">
        <w:t xml:space="preserve">: W przypadku </w:t>
      </w:r>
      <w:r w:rsidRPr="005E0199">
        <w:t>dolegliwości</w:t>
      </w:r>
      <w:r w:rsidR="003F5436" w:rsidRPr="005E0199">
        <w:t xml:space="preserve"> wmasować żel 2-3 razy dziennie delikatnymi</w:t>
      </w:r>
      <w:r w:rsidRPr="005E0199">
        <w:t xml:space="preserve">, </w:t>
      </w:r>
      <w:r w:rsidR="003F5436" w:rsidRPr="005E0199">
        <w:t xml:space="preserve">okrężnymi ruchami </w:t>
      </w:r>
      <w:r w:rsidRPr="005E0199">
        <w:t>palców</w:t>
      </w:r>
      <w:r w:rsidR="003F5436" w:rsidRPr="005E0199">
        <w:t xml:space="preserve"> w skórę kończyn dolnych. Nałóż wystarczającą ilość produktu, aby </w:t>
      </w:r>
      <w:r w:rsidRPr="005E0199">
        <w:t>powstała</w:t>
      </w:r>
      <w:r w:rsidR="003F5436" w:rsidRPr="005E0199">
        <w:t xml:space="preserve"> </w:t>
      </w:r>
      <w:r w:rsidRPr="005E0199">
        <w:t>odpowiednia</w:t>
      </w:r>
      <w:r w:rsidR="003F5436" w:rsidRPr="005E0199">
        <w:t xml:space="preserve"> warstw</w:t>
      </w:r>
      <w:r w:rsidRPr="005E0199">
        <w:t>a</w:t>
      </w:r>
      <w:r w:rsidR="003F5436" w:rsidRPr="005E0199">
        <w:t xml:space="preserve"> </w:t>
      </w:r>
      <w:r w:rsidRPr="005E0199">
        <w:t xml:space="preserve">nawilżająca i </w:t>
      </w:r>
      <w:r w:rsidR="003F5436" w:rsidRPr="005E0199">
        <w:t>natłuszczając</w:t>
      </w:r>
      <w:r w:rsidRPr="005E0199">
        <w:t>a</w:t>
      </w:r>
      <w:r w:rsidR="003F5436" w:rsidRPr="005E0199">
        <w:t xml:space="preserve">. </w:t>
      </w:r>
      <w:r w:rsidRPr="005E0199">
        <w:t>Na ten sam obszar skóry m</w:t>
      </w:r>
      <w:r w:rsidR="003F5436" w:rsidRPr="005E0199">
        <w:t xml:space="preserve">ożna </w:t>
      </w:r>
      <w:r w:rsidRPr="005E0199">
        <w:t xml:space="preserve">stosować </w:t>
      </w:r>
      <w:r w:rsidR="003F5436" w:rsidRPr="005E0199">
        <w:t>maksymalnie 4 razy dziennie.</w:t>
      </w:r>
    </w:p>
    <w:p w14:paraId="226CB1E1" w14:textId="47ACEE64" w:rsidR="003F5436" w:rsidRPr="005E0199" w:rsidRDefault="003F5436" w:rsidP="003F5436">
      <w:r w:rsidRPr="005E0199">
        <w:rPr>
          <w:b/>
          <w:bCs/>
        </w:rPr>
        <w:t>Przechowywanie:</w:t>
      </w:r>
      <w:r w:rsidRPr="005E0199">
        <w:t xml:space="preserve"> Przechowywać w suchym i ciemnym miejscu, w temperaturze od +5 do +27°C, w </w:t>
      </w:r>
      <w:r w:rsidR="00716DBF" w:rsidRPr="005E0199">
        <w:t>szczelnie</w:t>
      </w:r>
      <w:r w:rsidRPr="005E0199">
        <w:t xml:space="preserve"> zamkniętym opakowaniu. Przechowywać </w:t>
      </w:r>
      <w:r w:rsidR="00716DBF" w:rsidRPr="005E0199">
        <w:t xml:space="preserve">poza zasięgiem </w:t>
      </w:r>
      <w:r w:rsidRPr="005E0199">
        <w:t>dzieci!</w:t>
      </w:r>
    </w:p>
    <w:p w14:paraId="3EF0B97D" w14:textId="48985030" w:rsidR="00E72F39" w:rsidRPr="005E0199" w:rsidRDefault="003F5436" w:rsidP="00E72F39">
      <w:pPr>
        <w:rPr>
          <w:b/>
          <w:bCs/>
        </w:rPr>
      </w:pPr>
      <w:r w:rsidRPr="005E0199">
        <w:rPr>
          <w:b/>
          <w:bCs/>
        </w:rPr>
        <w:t>Ostrzeżeni</w:t>
      </w:r>
      <w:r w:rsidR="003C13C2" w:rsidRPr="005E0199">
        <w:rPr>
          <w:b/>
          <w:bCs/>
        </w:rPr>
        <w:t>a</w:t>
      </w:r>
      <w:r w:rsidRPr="005E0199">
        <w:rPr>
          <w:b/>
          <w:bCs/>
        </w:rPr>
        <w:t>:</w:t>
      </w:r>
      <w:r w:rsidRPr="005E0199">
        <w:t xml:space="preserve"> </w:t>
      </w:r>
      <w:r w:rsidR="009C4F15" w:rsidRPr="005E0199">
        <w:t xml:space="preserve">Produkt nieodpowiedni </w:t>
      </w:r>
      <w:r w:rsidRPr="005E0199">
        <w:t xml:space="preserve">dla dzieci. Przeznaczony  wyłącznie do stosowania zewnętrznego na skórę kończyn dolnych. Nie stosować na </w:t>
      </w:r>
      <w:r w:rsidR="009C4F15" w:rsidRPr="005E0199">
        <w:t>zranioną</w:t>
      </w:r>
      <w:r w:rsidRPr="005E0199">
        <w:t xml:space="preserve"> skórę, błony śluzowe, </w:t>
      </w:r>
      <w:r w:rsidR="00A554C2" w:rsidRPr="005E0199">
        <w:t>okolice</w:t>
      </w:r>
      <w:r w:rsidRPr="005E0199">
        <w:t xml:space="preserve"> oczu i</w:t>
      </w:r>
      <w:r w:rsidR="00A554C2" w:rsidRPr="005E0199">
        <w:t xml:space="preserve"> </w:t>
      </w:r>
      <w:r w:rsidRPr="005E0199">
        <w:t xml:space="preserve">piersi. Nie stosować w przypadku nadwrażliwości na którykolwiek </w:t>
      </w:r>
      <w:r w:rsidR="00A554C2" w:rsidRPr="005E0199">
        <w:t xml:space="preserve">ze </w:t>
      </w:r>
      <w:r w:rsidRPr="005E0199">
        <w:t>składnik</w:t>
      </w:r>
      <w:r w:rsidR="00A554C2" w:rsidRPr="005E0199">
        <w:t>ów</w:t>
      </w:r>
      <w:r w:rsidRPr="005E0199">
        <w:t xml:space="preserve">. </w:t>
      </w:r>
      <w:r w:rsidR="006A593B">
        <w:t>Nie stosować po upływie zalecane</w:t>
      </w:r>
      <w:r w:rsidR="006A593B">
        <w:t>j</w:t>
      </w:r>
      <w:r w:rsidR="006A593B">
        <w:t xml:space="preserve"> </w:t>
      </w:r>
      <w:r w:rsidR="006A593B" w:rsidRPr="006A593B">
        <w:rPr>
          <w:color w:val="000000" w:themeColor="text1"/>
        </w:rPr>
        <w:t xml:space="preserve">daty </w:t>
      </w:r>
      <w:r w:rsidR="006A593B" w:rsidRPr="00A554C2">
        <w:t xml:space="preserve">ważności. </w:t>
      </w:r>
      <w:r w:rsidR="006A593B">
        <w:t>Zużyć w ciągu 6 miesięcy od pierwszego otwarcia.</w:t>
      </w:r>
    </w:p>
    <w:p w14:paraId="3408C574" w14:textId="129E7DAF" w:rsidR="003F5436" w:rsidRPr="005E0199" w:rsidRDefault="00A554C2" w:rsidP="003F5436">
      <w:r w:rsidRPr="005E0199">
        <w:rPr>
          <w:b/>
          <w:bCs/>
        </w:rPr>
        <w:t>Skład</w:t>
      </w:r>
      <w:r w:rsidR="003F5436" w:rsidRPr="005E0199">
        <w:rPr>
          <w:b/>
          <w:bCs/>
        </w:rPr>
        <w:t>:</w:t>
      </w:r>
      <w:r w:rsidR="003F5436" w:rsidRPr="005E0199">
        <w:t xml:space="preserve"> Woda, glikol propylenowy, alkohol denat., ekstrakt z nasion </w:t>
      </w:r>
      <w:proofErr w:type="spellStart"/>
      <w:r w:rsidR="003F5436" w:rsidRPr="005E0199">
        <w:rPr>
          <w:i/>
          <w:iCs/>
        </w:rPr>
        <w:t>Aesculus</w:t>
      </w:r>
      <w:proofErr w:type="spellEnd"/>
      <w:r w:rsidR="003F5436" w:rsidRPr="005E0199">
        <w:rPr>
          <w:i/>
          <w:iCs/>
        </w:rPr>
        <w:t xml:space="preserve"> </w:t>
      </w:r>
      <w:proofErr w:type="spellStart"/>
      <w:r w:rsidR="003F5436" w:rsidRPr="005E0199">
        <w:rPr>
          <w:i/>
          <w:iCs/>
        </w:rPr>
        <w:t>Hippocastanum</w:t>
      </w:r>
      <w:proofErr w:type="spellEnd"/>
      <w:r w:rsidR="003F5436" w:rsidRPr="005E0199">
        <w:t xml:space="preserve">, ekstrakt z liści </w:t>
      </w:r>
      <w:proofErr w:type="spellStart"/>
      <w:r w:rsidR="003F5436" w:rsidRPr="005E0199">
        <w:rPr>
          <w:i/>
          <w:iCs/>
        </w:rPr>
        <w:t>Vitis</w:t>
      </w:r>
      <w:proofErr w:type="spellEnd"/>
      <w:r w:rsidR="003F5436" w:rsidRPr="005E0199">
        <w:rPr>
          <w:i/>
          <w:iCs/>
        </w:rPr>
        <w:t xml:space="preserve"> </w:t>
      </w:r>
      <w:proofErr w:type="spellStart"/>
      <w:r w:rsidR="003F5436" w:rsidRPr="005E0199">
        <w:rPr>
          <w:i/>
          <w:iCs/>
        </w:rPr>
        <w:t>Vinifera</w:t>
      </w:r>
      <w:proofErr w:type="spellEnd"/>
      <w:r w:rsidR="003F5436" w:rsidRPr="005E0199">
        <w:t xml:space="preserve">, mentol, </w:t>
      </w:r>
      <w:proofErr w:type="spellStart"/>
      <w:r w:rsidR="003F5436" w:rsidRPr="005E0199">
        <w:t>fenoksyetanol</w:t>
      </w:r>
      <w:proofErr w:type="spellEnd"/>
      <w:r w:rsidR="003F5436" w:rsidRPr="005E0199">
        <w:t xml:space="preserve">, </w:t>
      </w:r>
      <w:proofErr w:type="spellStart"/>
      <w:r w:rsidR="003F5436" w:rsidRPr="005E0199">
        <w:t>karbomer</w:t>
      </w:r>
      <w:proofErr w:type="spellEnd"/>
      <w:r w:rsidR="003F5436" w:rsidRPr="005E0199">
        <w:t xml:space="preserve">, </w:t>
      </w:r>
      <w:r w:rsidRPr="005E0199">
        <w:t>esencja zapachowa</w:t>
      </w:r>
      <w:r w:rsidR="005E0199" w:rsidRPr="005E0199">
        <w:t xml:space="preserve">, </w:t>
      </w:r>
      <w:proofErr w:type="spellStart"/>
      <w:r w:rsidR="003F5436" w:rsidRPr="005E0199">
        <w:t>metyloparaben</w:t>
      </w:r>
      <w:proofErr w:type="spellEnd"/>
      <w:r w:rsidR="003F5436" w:rsidRPr="005E0199">
        <w:t xml:space="preserve">, wodorotlenek sodu, benzoesan benzylu, </w:t>
      </w:r>
      <w:proofErr w:type="spellStart"/>
      <w:r w:rsidR="003F5436" w:rsidRPr="005E0199">
        <w:t>etyloparaben</w:t>
      </w:r>
      <w:proofErr w:type="spellEnd"/>
      <w:r w:rsidR="003F5436" w:rsidRPr="005E0199">
        <w:t xml:space="preserve">, </w:t>
      </w:r>
      <w:proofErr w:type="spellStart"/>
      <w:r w:rsidR="003F5436" w:rsidRPr="005E0199">
        <w:t>butyloparaben</w:t>
      </w:r>
      <w:proofErr w:type="spellEnd"/>
      <w:r w:rsidR="003F5436" w:rsidRPr="005E0199">
        <w:t xml:space="preserve">, </w:t>
      </w:r>
      <w:proofErr w:type="spellStart"/>
      <w:r w:rsidR="003F5436" w:rsidRPr="005E0199">
        <w:t>propyloparaben</w:t>
      </w:r>
      <w:proofErr w:type="spellEnd"/>
      <w:r w:rsidR="003F5436" w:rsidRPr="005E0199">
        <w:t>.</w:t>
      </w:r>
    </w:p>
    <w:p w14:paraId="744B9F97" w14:textId="6F81A016" w:rsidR="00750615" w:rsidRPr="005E0199" w:rsidRDefault="003C13C2" w:rsidP="003F5436">
      <w:r w:rsidRPr="005E0199">
        <w:rPr>
          <w:b/>
          <w:bCs/>
        </w:rPr>
        <w:t>O</w:t>
      </w:r>
      <w:r w:rsidR="003F5436" w:rsidRPr="005E0199">
        <w:rPr>
          <w:b/>
          <w:bCs/>
        </w:rPr>
        <w:t>pakowani</w:t>
      </w:r>
      <w:r w:rsidR="00152EDE">
        <w:rPr>
          <w:b/>
          <w:bCs/>
        </w:rPr>
        <w:t>e</w:t>
      </w:r>
      <w:r w:rsidR="003F5436" w:rsidRPr="005E0199">
        <w:t xml:space="preserve">: </w:t>
      </w:r>
      <w:r w:rsidR="00A554C2" w:rsidRPr="005E0199">
        <w:t>100</w:t>
      </w:r>
      <w:r w:rsidR="003F5436" w:rsidRPr="005E0199">
        <w:t xml:space="preserve"> ml</w:t>
      </w:r>
    </w:p>
    <w:p w14:paraId="7AF145AC" w14:textId="77777777" w:rsidR="003C13C2" w:rsidRPr="005E0199" w:rsidRDefault="003C13C2" w:rsidP="003C13C2">
      <w:r w:rsidRPr="005E0199">
        <w:t xml:space="preserve">Producent: </w:t>
      </w:r>
      <w:proofErr w:type="spellStart"/>
      <w:r w:rsidRPr="005E0199">
        <w:t>Solinea</w:t>
      </w:r>
      <w:proofErr w:type="spellEnd"/>
      <w:r w:rsidRPr="005E0199">
        <w:t xml:space="preserve"> Sp. z o.o., Elizówka,</w:t>
      </w:r>
    </w:p>
    <w:p w14:paraId="150ADA50" w14:textId="77777777" w:rsidR="003C13C2" w:rsidRPr="005E0199" w:rsidRDefault="003C13C2" w:rsidP="003C13C2">
      <w:r w:rsidRPr="005E0199">
        <w:t>ul. Szafranowa 6, 21-003 Ciecierzyn, PL.</w:t>
      </w:r>
    </w:p>
    <w:p w14:paraId="5C65E83B" w14:textId="77777777" w:rsidR="003C13C2" w:rsidRDefault="003C13C2" w:rsidP="003C13C2">
      <w:r w:rsidRPr="005E0199">
        <w:t>Wyprodukowano w Czechach.</w:t>
      </w:r>
    </w:p>
    <w:p w14:paraId="68A67D2C" w14:textId="77777777" w:rsidR="004B264B" w:rsidRPr="005E0199" w:rsidRDefault="004B264B" w:rsidP="003C13C2"/>
    <w:p w14:paraId="4C8B0FFA" w14:textId="77777777" w:rsidR="003C13C2" w:rsidRPr="005E0199" w:rsidRDefault="003C13C2" w:rsidP="003C13C2">
      <w:r w:rsidRPr="005E0199">
        <w:t>Dystrybutor w Polsce:</w:t>
      </w:r>
    </w:p>
    <w:p w14:paraId="0DF0BCEB" w14:textId="77777777" w:rsidR="003C13C2" w:rsidRPr="006A593B" w:rsidRDefault="003C13C2" w:rsidP="003C13C2">
      <w:proofErr w:type="spellStart"/>
      <w:r w:rsidRPr="006A593B">
        <w:t>Simply</w:t>
      </w:r>
      <w:proofErr w:type="spellEnd"/>
      <w:r w:rsidRPr="006A593B">
        <w:t xml:space="preserve"> </w:t>
      </w:r>
      <w:proofErr w:type="spellStart"/>
      <w:r w:rsidRPr="006A593B">
        <w:t>You</w:t>
      </w:r>
      <w:proofErr w:type="spellEnd"/>
      <w:r w:rsidRPr="006A593B">
        <w:t xml:space="preserve"> </w:t>
      </w:r>
      <w:proofErr w:type="spellStart"/>
      <w:r w:rsidRPr="006A593B">
        <w:t>Novascon</w:t>
      </w:r>
      <w:proofErr w:type="spellEnd"/>
      <w:r w:rsidRPr="006A593B">
        <w:t xml:space="preserve"> Sp. z o.o.,</w:t>
      </w:r>
    </w:p>
    <w:p w14:paraId="17E27B0E" w14:textId="57E76F46" w:rsidR="003C13C2" w:rsidRPr="005E0199" w:rsidRDefault="00EC6FA9" w:rsidP="003C13C2">
      <w:r w:rsidRPr="005E0199">
        <w:t xml:space="preserve">Ul. Skierniewicka 10A, </w:t>
      </w:r>
      <w:r w:rsidR="004B54F2" w:rsidRPr="005E0199">
        <w:t>01-230</w:t>
      </w:r>
      <w:r w:rsidR="00743DBF" w:rsidRPr="005E0199">
        <w:t xml:space="preserve">  </w:t>
      </w:r>
      <w:r w:rsidR="003C13C2" w:rsidRPr="005E0199">
        <w:t>Warszawa.</w:t>
      </w:r>
    </w:p>
    <w:p w14:paraId="13E995A0" w14:textId="5C409625" w:rsidR="003F5436" w:rsidRPr="003C13C2" w:rsidRDefault="003F5436" w:rsidP="003C13C2">
      <w:pPr>
        <w:rPr>
          <w:color w:val="FF0000"/>
        </w:rPr>
      </w:pPr>
    </w:p>
    <w:sectPr w:rsidR="003F5436" w:rsidRPr="003C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7B"/>
    <w:rsid w:val="00081ABA"/>
    <w:rsid w:val="00152EDE"/>
    <w:rsid w:val="003551F0"/>
    <w:rsid w:val="0036037B"/>
    <w:rsid w:val="003C13C2"/>
    <w:rsid w:val="003F5436"/>
    <w:rsid w:val="004B264B"/>
    <w:rsid w:val="004B54F2"/>
    <w:rsid w:val="004E4E5A"/>
    <w:rsid w:val="005E0199"/>
    <w:rsid w:val="006A593B"/>
    <w:rsid w:val="00716DBF"/>
    <w:rsid w:val="00743DBF"/>
    <w:rsid w:val="00750615"/>
    <w:rsid w:val="008E59C5"/>
    <w:rsid w:val="009C4F15"/>
    <w:rsid w:val="00A554C2"/>
    <w:rsid w:val="00D007AC"/>
    <w:rsid w:val="00E72F39"/>
    <w:rsid w:val="00E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A61F"/>
  <w15:chartTrackingRefBased/>
  <w15:docId w15:val="{191C4438-54BC-4144-A1F5-525FF3A5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305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Otręba</dc:creator>
  <cp:keywords/>
  <dc:description/>
  <cp:lastModifiedBy>Iwona Otręba</cp:lastModifiedBy>
  <cp:revision>18</cp:revision>
  <dcterms:created xsi:type="dcterms:W3CDTF">2023-12-14T12:38:00Z</dcterms:created>
  <dcterms:modified xsi:type="dcterms:W3CDTF">2023-12-21T09:58:00Z</dcterms:modified>
</cp:coreProperties>
</file>